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16" w:rsidRDefault="00570418" w:rsidP="00C61B83">
      <w:pPr>
        <w:jc w:val="both"/>
      </w:pPr>
      <w:r>
        <w:t>The Old State Capitol Board Meeting Minutes</w:t>
      </w:r>
    </w:p>
    <w:p w:rsidR="00C61B83" w:rsidRDefault="00570418" w:rsidP="00C61B83">
      <w:pPr>
        <w:jc w:val="both"/>
      </w:pPr>
      <w:r>
        <w:t>January 31, 2017</w:t>
      </w:r>
      <w:r w:rsidR="007D0C2F">
        <w:t xml:space="preserve"> - 2 p.m.</w:t>
      </w:r>
      <w:r w:rsidR="00C61B83">
        <w:t xml:space="preserve"> </w:t>
      </w:r>
    </w:p>
    <w:p w:rsidR="00570418" w:rsidRDefault="00C61B83" w:rsidP="00C61B83">
      <w:pPr>
        <w:jc w:val="both"/>
      </w:pPr>
      <w:r>
        <w:t xml:space="preserve">State </w:t>
      </w:r>
      <w:r w:rsidR="00570418">
        <w:t>Archives Building</w:t>
      </w:r>
    </w:p>
    <w:p w:rsidR="00570418" w:rsidRDefault="00570418" w:rsidP="00C61B83">
      <w:pPr>
        <w:jc w:val="both"/>
      </w:pPr>
      <w:r>
        <w:t xml:space="preserve">Members present: Liz Harris, Marianne Freeman, Pamela Love, Frank Ransburg, Betsie Magee, Nancy </w:t>
      </w:r>
      <w:proofErr w:type="spellStart"/>
      <w:r>
        <w:t>Broadhurst</w:t>
      </w:r>
      <w:proofErr w:type="spellEnd"/>
      <w:r>
        <w:t xml:space="preserve">, Lacey </w:t>
      </w:r>
      <w:proofErr w:type="spellStart"/>
      <w:r>
        <w:t>Toledano</w:t>
      </w:r>
      <w:proofErr w:type="spellEnd"/>
      <w:r>
        <w:t>, Tony Clayton</w:t>
      </w:r>
    </w:p>
    <w:p w:rsidR="00570418" w:rsidRDefault="00570418" w:rsidP="00C61B83">
      <w:pPr>
        <w:jc w:val="both"/>
      </w:pPr>
      <w:r>
        <w:t>Secretary of State Tom Schedler, Undersecretary Joe Salter, OSC Director - Suzette Crocker, and Museum Division Director - Mary Durusau.</w:t>
      </w:r>
    </w:p>
    <w:p w:rsidR="00570418" w:rsidRDefault="00570418" w:rsidP="00C61B83">
      <w:pPr>
        <w:jc w:val="both"/>
      </w:pPr>
      <w:r>
        <w:t>The meeting was c</w:t>
      </w:r>
      <w:r w:rsidR="00BD7D9A">
        <w:t>alled to order by Tom Schedler.</w:t>
      </w:r>
    </w:p>
    <w:p w:rsidR="00F126E6" w:rsidRDefault="00BD7D9A" w:rsidP="00C61B83">
      <w:pPr>
        <w:jc w:val="both"/>
      </w:pPr>
      <w:r>
        <w:t>Secretar</w:t>
      </w:r>
      <w:r w:rsidR="00EE70AF">
        <w:t>y Schedler gave an overview of</w:t>
      </w:r>
      <w:r w:rsidR="008E5267">
        <w:t xml:space="preserve"> the current </w:t>
      </w:r>
      <w:r w:rsidR="00A822FC">
        <w:t xml:space="preserve">museum </w:t>
      </w:r>
      <w:r w:rsidR="008E5267">
        <w:t xml:space="preserve">budget </w:t>
      </w:r>
      <w:r w:rsidR="00EE70AF">
        <w:t>of $2.9</w:t>
      </w:r>
      <w:r w:rsidR="00A822FC">
        <w:t>3 million</w:t>
      </w:r>
      <w:r w:rsidR="00EE70AF">
        <w:t xml:space="preserve">. The Old State Capitol and Shreveport museum account for $2.5 </w:t>
      </w:r>
      <w:r w:rsidR="008E5267">
        <w:t xml:space="preserve">million </w:t>
      </w:r>
      <w:r w:rsidR="00EE70AF">
        <w:t xml:space="preserve">of that amount. </w:t>
      </w:r>
      <w:r>
        <w:t xml:space="preserve"> </w:t>
      </w:r>
      <w:r w:rsidR="007D159F">
        <w:t>The</w:t>
      </w:r>
      <w:r w:rsidR="00F126E6">
        <w:t xml:space="preserve"> governor’s preliminary budget proposal </w:t>
      </w:r>
      <w:r w:rsidR="008E5267">
        <w:t xml:space="preserve">for FY17-18 </w:t>
      </w:r>
      <w:r w:rsidR="00F126E6">
        <w:t xml:space="preserve">includes $3.3 million in funding for museums. </w:t>
      </w:r>
      <w:r>
        <w:t>Secretary Schedler said this projected scenar</w:t>
      </w:r>
      <w:r w:rsidR="00F126E6">
        <w:t>io is the best he has seen in recent years.</w:t>
      </w:r>
    </w:p>
    <w:p w:rsidR="00BD7D9A" w:rsidRDefault="008E5267" w:rsidP="00C61B83">
      <w:pPr>
        <w:jc w:val="both"/>
      </w:pPr>
      <w:r>
        <w:t xml:space="preserve">In response to repeated </w:t>
      </w:r>
      <w:r w:rsidR="00EE70AF">
        <w:t xml:space="preserve">budget </w:t>
      </w:r>
      <w:r>
        <w:t>cuts</w:t>
      </w:r>
      <w:r w:rsidR="00EE70AF">
        <w:t xml:space="preserve">, </w:t>
      </w:r>
      <w:r w:rsidR="00BD7D9A">
        <w:t xml:space="preserve">Secretary Schedler </w:t>
      </w:r>
      <w:r w:rsidR="00EE70AF">
        <w:t xml:space="preserve">has been working to </w:t>
      </w:r>
      <w:r w:rsidR="00A822FC">
        <w:t>transfer</w:t>
      </w:r>
      <w:r>
        <w:t xml:space="preserve"> smaller</w:t>
      </w:r>
      <w:r w:rsidR="00EE70AF">
        <w:t xml:space="preserve"> </w:t>
      </w:r>
      <w:r w:rsidR="00F126E6">
        <w:t>museums to local control including the Military Museum in Rus</w:t>
      </w:r>
      <w:r w:rsidR="00EE70AF">
        <w:t xml:space="preserve">ton and </w:t>
      </w:r>
      <w:r w:rsidR="00F126E6">
        <w:t xml:space="preserve">the Spring Street Museum and Water Works Museums in Shreveport. </w:t>
      </w:r>
      <w:r w:rsidR="00F23411">
        <w:t xml:space="preserve">There is still discussion about consolidating the museums under </w:t>
      </w:r>
      <w:r w:rsidR="00F126E6">
        <w:t>the L</w:t>
      </w:r>
      <w:r w:rsidR="00F23411">
        <w:t>ieutenant Governor’s Office.</w:t>
      </w:r>
      <w:r w:rsidR="00F126E6">
        <w:t xml:space="preserve"> Schedler said he believes the Old State Capitol should remain under his purview because </w:t>
      </w:r>
      <w:r w:rsidR="00A822FC">
        <w:t>of the museum</w:t>
      </w:r>
      <w:r w:rsidR="00F126E6">
        <w:t>’s focus on government and the ele</w:t>
      </w:r>
      <w:r w:rsidR="00A822FC">
        <w:t>ctoral process</w:t>
      </w:r>
      <w:r w:rsidR="00F126E6">
        <w:t xml:space="preserve">. </w:t>
      </w:r>
    </w:p>
    <w:p w:rsidR="00160C67" w:rsidRDefault="00BD7D9A" w:rsidP="00C61B83">
      <w:pPr>
        <w:jc w:val="both"/>
      </w:pPr>
      <w:r>
        <w:t xml:space="preserve">Schedler and the board members </w:t>
      </w:r>
      <w:r w:rsidR="00C61B83">
        <w:t>discussed</w:t>
      </w:r>
      <w:r w:rsidR="00F126E6">
        <w:t xml:space="preserve"> potential </w:t>
      </w:r>
      <w:r>
        <w:t xml:space="preserve">fundraising including: </w:t>
      </w:r>
      <w:r w:rsidR="00C61B83">
        <w:t>activities</w:t>
      </w:r>
      <w:r>
        <w:t xml:space="preserve"> and events focused on civility/manners for children,</w:t>
      </w:r>
      <w:r w:rsidR="00F126E6">
        <w:t xml:space="preserve"> showing old speeches </w:t>
      </w:r>
      <w:r w:rsidR="008E5267">
        <w:t>of past political figures and</w:t>
      </w:r>
      <w:r>
        <w:t xml:space="preserve"> </w:t>
      </w:r>
      <w:r w:rsidR="00BC3397">
        <w:t>bringing in</w:t>
      </w:r>
      <w:r w:rsidR="00F126E6">
        <w:t xml:space="preserve"> a</w:t>
      </w:r>
      <w:r w:rsidR="00BC3397">
        <w:t xml:space="preserve"> </w:t>
      </w:r>
      <w:r w:rsidR="00F126E6">
        <w:t>theater group for an interactive experience. Tony Clayton suggested host</w:t>
      </w:r>
      <w:r w:rsidR="007D159F">
        <w:t>ing</w:t>
      </w:r>
      <w:r w:rsidR="00C61B83">
        <w:t xml:space="preserve"> a Root Beer Summit targeting young</w:t>
      </w:r>
      <w:r w:rsidR="00F126E6">
        <w:t xml:space="preserve"> people to discuss </w:t>
      </w:r>
      <w:r w:rsidR="008E5267">
        <w:t xml:space="preserve">current social issues. </w:t>
      </w:r>
      <w:r w:rsidR="00C61B83">
        <w:t xml:space="preserve">There was also discussion surrounding the Spirits event and incorporating a Clue game for added entertainment. </w:t>
      </w:r>
    </w:p>
    <w:p w:rsidR="007D159F" w:rsidRDefault="007D159F" w:rsidP="00C61B83">
      <w:pPr>
        <w:jc w:val="both"/>
      </w:pPr>
      <w:r>
        <w:t xml:space="preserve">There was a motion by Liz Harris to appoint </w:t>
      </w:r>
      <w:r w:rsidR="00C51D23">
        <w:t xml:space="preserve">Nancy </w:t>
      </w:r>
      <w:proofErr w:type="spellStart"/>
      <w:r w:rsidR="00C51D23">
        <w:t>Broadhurst</w:t>
      </w:r>
      <w:proofErr w:type="spellEnd"/>
      <w:r w:rsidR="00C51D23">
        <w:t xml:space="preserve"> as Chairwoman, </w:t>
      </w:r>
      <w:r>
        <w:t xml:space="preserve">Peggy </w:t>
      </w:r>
      <w:proofErr w:type="spellStart"/>
      <w:r>
        <w:t>Vidrine</w:t>
      </w:r>
      <w:proofErr w:type="spellEnd"/>
      <w:r>
        <w:t xml:space="preserve"> </w:t>
      </w:r>
      <w:r w:rsidR="00C51D23">
        <w:t xml:space="preserve">as Vice-Chairwoman </w:t>
      </w:r>
      <w:r>
        <w:t>and Pam Love as Secretar</w:t>
      </w:r>
      <w:r w:rsidR="008E5267">
        <w:t>y /Treasurer. Tony Clayton seconded the</w:t>
      </w:r>
      <w:r>
        <w:t xml:space="preserve"> motion</w:t>
      </w:r>
      <w:r w:rsidR="008E5267">
        <w:t xml:space="preserve"> which was approved</w:t>
      </w:r>
      <w:r>
        <w:t>.</w:t>
      </w:r>
    </w:p>
    <w:p w:rsidR="00C61B83" w:rsidRDefault="007D159F" w:rsidP="007D159F">
      <w:pPr>
        <w:jc w:val="both"/>
      </w:pPr>
      <w:r>
        <w:t xml:space="preserve">Lauren Davis, OSC Curator, discussed the </w:t>
      </w:r>
      <w:r w:rsidR="008E5267">
        <w:t>re</w:t>
      </w:r>
      <w:r w:rsidR="00A822FC">
        <w:t>accreditation process</w:t>
      </w:r>
      <w:r>
        <w:t xml:space="preserve"> and explained the </w:t>
      </w:r>
      <w:r w:rsidR="008E5267">
        <w:t xml:space="preserve">board’s role. Deadline for OSC to submit its application is March </w:t>
      </w:r>
      <w:r>
        <w:t xml:space="preserve">2018. The board decided to review the code of ethics and will </w:t>
      </w:r>
      <w:r w:rsidR="008E5267">
        <w:t xml:space="preserve">vote on it at the next </w:t>
      </w:r>
      <w:r>
        <w:t>mee</w:t>
      </w:r>
      <w:r w:rsidR="008E5267">
        <w:t>ting. Liz Harris will work with the OSC staff</w:t>
      </w:r>
      <w:r>
        <w:t xml:space="preserve"> on the Mission Statement. </w:t>
      </w:r>
      <w:r w:rsidR="00A822FC">
        <w:t xml:space="preserve">The board </w:t>
      </w:r>
      <w:r w:rsidR="008E5267">
        <w:t>agree</w:t>
      </w:r>
      <w:r w:rsidR="00A822FC">
        <w:t>d</w:t>
      </w:r>
      <w:r w:rsidR="008E5267">
        <w:t xml:space="preserve"> to sign t</w:t>
      </w:r>
      <w:r w:rsidR="00F23411">
        <w:t>h</w:t>
      </w:r>
      <w:r w:rsidR="00A822FC">
        <w:t>e Pledge of Excellence,</w:t>
      </w:r>
      <w:r w:rsidR="00F23411">
        <w:t xml:space="preserve"> another document </w:t>
      </w:r>
      <w:r w:rsidR="00A822FC">
        <w:t xml:space="preserve">recommended for </w:t>
      </w:r>
      <w:r w:rsidR="008E5267">
        <w:t xml:space="preserve">board members and staff. </w:t>
      </w:r>
    </w:p>
    <w:p w:rsidR="00BC3397" w:rsidRDefault="00BC3397" w:rsidP="007D159F">
      <w:pPr>
        <w:jc w:val="both"/>
      </w:pPr>
      <w:r>
        <w:t xml:space="preserve">Suzette </w:t>
      </w:r>
      <w:r w:rsidR="00DA773F">
        <w:t xml:space="preserve">Crocker announced </w:t>
      </w:r>
      <w:r>
        <w:t>2017 upcoming exhibits</w:t>
      </w:r>
      <w:r w:rsidR="00DA773F">
        <w:t xml:space="preserve">. The Power of Children exhibit was discussed, and plans to engage Ruby Bridges to speak. Tony Clayton offered to reach out to Judge Brian Jackson to assist us. The annual Spirits of Louisiana fundraiser, which is set for Oct. 26, also was discussed. </w:t>
      </w:r>
    </w:p>
    <w:p w:rsidR="00160C67" w:rsidRPr="00160C67" w:rsidRDefault="00160C67" w:rsidP="00160C67">
      <w:pPr>
        <w:rPr>
          <w:rFonts w:eastAsia="Times New Roman"/>
        </w:rPr>
      </w:pPr>
      <w:r>
        <w:t xml:space="preserve">Future meeting dates were set for </w:t>
      </w:r>
      <w:r>
        <w:rPr>
          <w:rFonts w:eastAsia="Times New Roman"/>
        </w:rPr>
        <w:t>April 24, July</w:t>
      </w:r>
      <w:bookmarkStart w:id="0" w:name="_GoBack"/>
      <w:bookmarkEnd w:id="0"/>
      <w:r>
        <w:rPr>
          <w:rFonts w:eastAsia="Times New Roman"/>
        </w:rPr>
        <w:t xml:space="preserve"> 31 and Oct. 30. </w:t>
      </w:r>
    </w:p>
    <w:p w:rsidR="00BC3397" w:rsidRDefault="00DA773F" w:rsidP="007D159F">
      <w:pPr>
        <w:jc w:val="both"/>
      </w:pPr>
      <w:r>
        <w:t xml:space="preserve">Board </w:t>
      </w:r>
      <w:r w:rsidR="00CA4343">
        <w:t>member Frank Ransburg complimented Secretary Schedler on the excellent work done by SOS staff during the election. He presented Schedler with a book</w:t>
      </w:r>
      <w:r w:rsidR="00A822FC">
        <w:t xml:space="preserve">, Unprecedented, signed by board members. </w:t>
      </w:r>
    </w:p>
    <w:p w:rsidR="00BD7D9A" w:rsidRDefault="00A822FC" w:rsidP="00BC3397">
      <w:pPr>
        <w:jc w:val="both"/>
      </w:pPr>
      <w:r>
        <w:t>The meeting adjourned at 4 p.m.</w:t>
      </w:r>
    </w:p>
    <w:sectPr w:rsidR="00BD7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18"/>
    <w:rsid w:val="00055316"/>
    <w:rsid w:val="00160C67"/>
    <w:rsid w:val="00570418"/>
    <w:rsid w:val="007D0C2F"/>
    <w:rsid w:val="007D159F"/>
    <w:rsid w:val="008E5267"/>
    <w:rsid w:val="00A822FC"/>
    <w:rsid w:val="00BC3397"/>
    <w:rsid w:val="00BD7D9A"/>
    <w:rsid w:val="00C51D23"/>
    <w:rsid w:val="00C61B83"/>
    <w:rsid w:val="00CA4343"/>
    <w:rsid w:val="00DA773F"/>
    <w:rsid w:val="00EE70AF"/>
    <w:rsid w:val="00F126E6"/>
    <w:rsid w:val="00F2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35C2"/>
  <w15:chartTrackingRefBased/>
  <w15:docId w15:val="{7E64AC87-25F3-4F9D-9E63-BBA99866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McLarty</dc:creator>
  <cp:keywords/>
  <dc:description/>
  <cp:lastModifiedBy>Mary Durusau</cp:lastModifiedBy>
  <cp:revision>4</cp:revision>
  <cp:lastPrinted>2017-02-01T15:59:00Z</cp:lastPrinted>
  <dcterms:created xsi:type="dcterms:W3CDTF">2017-02-02T15:08:00Z</dcterms:created>
  <dcterms:modified xsi:type="dcterms:W3CDTF">2017-02-02T22:30:00Z</dcterms:modified>
</cp:coreProperties>
</file>